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C4" w:rsidRDefault="00857740">
      <w:pPr>
        <w:pStyle w:val="Standard"/>
        <w:jc w:val="right"/>
      </w:pPr>
      <w:r>
        <w:rPr>
          <w:rFonts w:ascii="TimesNewRomanPSMT" w:hAnsi="TimesNewRomanPSMT"/>
          <w:sz w:val="20"/>
        </w:rPr>
        <w:t xml:space="preserve">Osiek, dnia </w:t>
      </w:r>
      <w:r>
        <w:rPr>
          <w:rFonts w:ascii="TimesNewRomanPSMT" w:hAnsi="TimesNewRomanPSMT"/>
        </w:rPr>
        <w:t>…..............................</w:t>
      </w:r>
    </w:p>
    <w:p w:rsidR="004779C4" w:rsidRDefault="00857740">
      <w:pPr>
        <w:pStyle w:val="Standard"/>
        <w:spacing w:line="276" w:lineRule="auto"/>
        <w:rPr>
          <w:rFonts w:ascii="TimesNewRomanPSMT" w:hAnsi="TimesNewRomanPSMT" w:hint="eastAsia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…................................................................................</w:t>
      </w:r>
    </w:p>
    <w:p w:rsidR="004779C4" w:rsidRDefault="00857740">
      <w:pPr>
        <w:pStyle w:val="Standard"/>
        <w:spacing w:line="276" w:lineRule="auto"/>
        <w:rPr>
          <w:rFonts w:ascii="TimesNewRomanPSMT" w:hAnsi="TimesNewRomanPSMT" w:hint="eastAsia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Wnioskodawca (imię i nazwisko lub nazwa firmy)</w:t>
      </w:r>
    </w:p>
    <w:p w:rsidR="004779C4" w:rsidRDefault="00857740">
      <w:pPr>
        <w:pStyle w:val="Standard"/>
        <w:spacing w:line="276" w:lineRule="auto"/>
        <w:rPr>
          <w:rFonts w:ascii="TimesNewRomanPSMT" w:hAnsi="TimesNewRomanPSMT" w:hint="eastAsia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…................................................................................</w:t>
      </w:r>
    </w:p>
    <w:p w:rsidR="004779C4" w:rsidRDefault="00857740">
      <w:pPr>
        <w:pStyle w:val="Standard"/>
        <w:spacing w:line="276" w:lineRule="auto"/>
        <w:rPr>
          <w:rFonts w:ascii="TimesNewRomanPSMT" w:hAnsi="TimesNewRomanPSMT" w:hint="eastAsia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adres</w:t>
      </w:r>
    </w:p>
    <w:p w:rsidR="004779C4" w:rsidRDefault="00857740">
      <w:pPr>
        <w:pStyle w:val="Standard"/>
        <w:spacing w:line="276" w:lineRule="auto"/>
        <w:rPr>
          <w:rFonts w:ascii="TimesNewRomanPSMT" w:hAnsi="TimesNewRomanPSMT" w:hint="eastAsia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…................................................................................</w:t>
      </w:r>
    </w:p>
    <w:p w:rsidR="004779C4" w:rsidRDefault="00857740">
      <w:pPr>
        <w:pStyle w:val="Standard"/>
        <w:spacing w:line="276" w:lineRule="auto"/>
        <w:rPr>
          <w:rFonts w:ascii="TimesNewRomanPSMT" w:hAnsi="TimesNewRomanPSMT" w:hint="eastAsia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numer telefonu</w:t>
      </w:r>
    </w:p>
    <w:p w:rsidR="004779C4" w:rsidRDefault="00857740">
      <w:pPr>
        <w:pStyle w:val="Standard"/>
        <w:spacing w:line="276" w:lineRule="auto"/>
        <w:rPr>
          <w:rFonts w:ascii="TimesNewRomanPSMT" w:hAnsi="TimesNewRomanPSMT" w:hint="eastAsia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……………………………………………………………</w:t>
      </w:r>
    </w:p>
    <w:p w:rsidR="004779C4" w:rsidRDefault="00857740">
      <w:pPr>
        <w:pStyle w:val="Standard"/>
        <w:spacing w:line="276" w:lineRule="auto"/>
        <w:rPr>
          <w:rFonts w:ascii="TimesNewRomanPSMT" w:hAnsi="TimesNewRomanPSMT" w:hint="eastAsia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adres email</w:t>
      </w:r>
    </w:p>
    <w:p w:rsidR="004779C4" w:rsidRDefault="004779C4">
      <w:pPr>
        <w:pStyle w:val="Standard"/>
        <w:spacing w:line="276" w:lineRule="auto"/>
        <w:rPr>
          <w:rFonts w:ascii="TimesNewRomanPSMT" w:hAnsi="TimesNewRomanPSMT" w:hint="eastAsia"/>
          <w:sz w:val="10"/>
        </w:rPr>
      </w:pPr>
    </w:p>
    <w:p w:rsidR="004779C4" w:rsidRDefault="004779C4">
      <w:pPr>
        <w:pStyle w:val="Standard"/>
        <w:rPr>
          <w:rFonts w:ascii="TimesNewRomanPSMT" w:hAnsi="TimesNewRomanPSMT" w:hint="eastAsia"/>
          <w:b/>
          <w:bCs/>
        </w:rPr>
      </w:pPr>
    </w:p>
    <w:p w:rsidR="004779C4" w:rsidRDefault="00857740">
      <w:pPr>
        <w:pStyle w:val="Standard"/>
        <w:jc w:val="right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>Wójt Gminy Osiek</w:t>
      </w:r>
    </w:p>
    <w:p w:rsidR="004779C4" w:rsidRDefault="00857740">
      <w:pPr>
        <w:pStyle w:val="Standard"/>
        <w:ind w:left="6381" w:firstLine="709"/>
        <w:jc w:val="center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 xml:space="preserve">          Osiek </w:t>
      </w:r>
      <w:r>
        <w:rPr>
          <w:rFonts w:ascii="TimesNewRomanPSMT" w:hAnsi="TimesNewRomanPSMT"/>
          <w:b/>
          <w:bCs/>
        </w:rPr>
        <w:t>85</w:t>
      </w:r>
    </w:p>
    <w:p w:rsidR="004779C4" w:rsidRDefault="00857740">
      <w:pPr>
        <w:pStyle w:val="Standard"/>
        <w:ind w:left="7090"/>
        <w:jc w:val="center"/>
        <w:rPr>
          <w:rFonts w:ascii="TimesNewRomanPSMT" w:hAnsi="TimesNewRomanPSMT" w:hint="eastAsia"/>
          <w:b/>
          <w:bCs/>
        </w:rPr>
      </w:pPr>
      <w:r>
        <w:rPr>
          <w:rFonts w:ascii="TimesNewRomanPSMT" w:hAnsi="TimesNewRomanPSMT"/>
          <w:b/>
          <w:bCs/>
        </w:rPr>
        <w:t xml:space="preserve">           87-340 Osiek</w:t>
      </w:r>
    </w:p>
    <w:p w:rsidR="004779C4" w:rsidRDefault="004779C4">
      <w:pPr>
        <w:pStyle w:val="Standard"/>
        <w:jc w:val="both"/>
        <w:rPr>
          <w:rFonts w:ascii="TimesNewRomanPSMT" w:hAnsi="TimesNewRomanPSMT" w:hint="eastAsia"/>
          <w:b/>
          <w:bCs/>
        </w:rPr>
      </w:pPr>
    </w:p>
    <w:p w:rsidR="004779C4" w:rsidRDefault="004779C4">
      <w:pPr>
        <w:pStyle w:val="Standard"/>
        <w:jc w:val="both"/>
        <w:rPr>
          <w:rFonts w:ascii="TimesNewRomanPSMT" w:hAnsi="TimesNewRomanPSMT" w:hint="eastAsia"/>
          <w:sz w:val="10"/>
        </w:rPr>
      </w:pPr>
    </w:p>
    <w:p w:rsidR="004779C4" w:rsidRDefault="004779C4">
      <w:pPr>
        <w:pStyle w:val="Standard"/>
        <w:jc w:val="both"/>
        <w:rPr>
          <w:rFonts w:ascii="TimesNewRomanPSMT" w:hAnsi="TimesNewRomanPSMT" w:hint="eastAsia"/>
          <w:sz w:val="10"/>
        </w:rPr>
      </w:pPr>
    </w:p>
    <w:p w:rsidR="004779C4" w:rsidRDefault="004779C4">
      <w:pPr>
        <w:pStyle w:val="Standard"/>
        <w:jc w:val="both"/>
        <w:rPr>
          <w:rFonts w:ascii="TimesNewRomanPSMT" w:hAnsi="TimesNewRomanPSMT" w:hint="eastAsia"/>
          <w:sz w:val="10"/>
        </w:rPr>
      </w:pPr>
    </w:p>
    <w:p w:rsidR="004779C4" w:rsidRDefault="00857740">
      <w:pPr>
        <w:pStyle w:val="Standard"/>
        <w:jc w:val="center"/>
        <w:rPr>
          <w:rFonts w:ascii="TimesNewRomanPS-BoldMT" w:hAnsi="TimesNewRomanPS-BoldMT" w:hint="eastAsia"/>
          <w:b/>
          <w:sz w:val="28"/>
        </w:rPr>
      </w:pPr>
      <w:r>
        <w:rPr>
          <w:rFonts w:ascii="TimesNewRomanPS-BoldMT" w:hAnsi="TimesNewRomanPS-BoldMT"/>
          <w:b/>
          <w:sz w:val="28"/>
        </w:rPr>
        <w:t>WNIOSEK</w:t>
      </w:r>
    </w:p>
    <w:p w:rsidR="004779C4" w:rsidRDefault="004779C4">
      <w:pPr>
        <w:pStyle w:val="Standard"/>
        <w:jc w:val="center"/>
        <w:rPr>
          <w:rFonts w:ascii="TimesNewRomanPS-BoldMT" w:hAnsi="TimesNewRomanPS-BoldMT" w:hint="eastAsia"/>
          <w:b/>
          <w:sz w:val="28"/>
        </w:rPr>
      </w:pPr>
    </w:p>
    <w:p w:rsidR="004779C4" w:rsidRDefault="00857740">
      <w:pPr>
        <w:pStyle w:val="Standard"/>
        <w:jc w:val="center"/>
        <w:rPr>
          <w:rFonts w:ascii="TimesNewRomanPS-BoldMT" w:hAnsi="TimesNewRomanPS-BoldMT" w:hint="eastAsia"/>
          <w:b/>
          <w:sz w:val="22"/>
          <w:szCs w:val="22"/>
        </w:rPr>
      </w:pPr>
      <w:r>
        <w:rPr>
          <w:rFonts w:ascii="TimesNewRomanPS-BoldMT" w:hAnsi="TimesNewRomanPS-BoldMT"/>
          <w:b/>
          <w:sz w:val="22"/>
          <w:szCs w:val="22"/>
        </w:rPr>
        <w:t>o wydanie decyzji zezwalającej na lokalizację w pasie drogowym obiektów lub urządzeń</w:t>
      </w:r>
    </w:p>
    <w:p w:rsidR="004779C4" w:rsidRDefault="00857740">
      <w:pPr>
        <w:pStyle w:val="Standard"/>
        <w:jc w:val="center"/>
        <w:rPr>
          <w:rFonts w:ascii="TimesNewRomanPS-BoldMT" w:hAnsi="TimesNewRomanPS-BoldMT" w:hint="eastAsia"/>
          <w:b/>
          <w:sz w:val="22"/>
          <w:szCs w:val="22"/>
        </w:rPr>
      </w:pPr>
      <w:r>
        <w:rPr>
          <w:rFonts w:ascii="TimesNewRomanPS-BoldMT" w:hAnsi="TimesNewRomanPS-BoldMT"/>
          <w:b/>
          <w:sz w:val="22"/>
          <w:szCs w:val="22"/>
        </w:rPr>
        <w:t>nie związanych z gospodarką drogową lub obsługą ruchu</w:t>
      </w:r>
    </w:p>
    <w:p w:rsidR="004779C4" w:rsidRDefault="00857740">
      <w:pPr>
        <w:pStyle w:val="Standard"/>
        <w:jc w:val="center"/>
        <w:rPr>
          <w:rFonts w:ascii="TimesNewRomanPSMT" w:hAnsi="TimesNewRomanPSMT" w:hint="eastAsia"/>
          <w:b/>
          <w:bCs/>
          <w:sz w:val="18"/>
          <w:szCs w:val="18"/>
        </w:rPr>
      </w:pPr>
      <w:r>
        <w:rPr>
          <w:rFonts w:ascii="TimesNewRomanPSMT" w:hAnsi="TimesNewRomanPSMT"/>
          <w:b/>
          <w:bCs/>
          <w:sz w:val="18"/>
          <w:szCs w:val="18"/>
        </w:rPr>
        <w:t>(do celów projektowych)</w:t>
      </w:r>
    </w:p>
    <w:p w:rsidR="004779C4" w:rsidRDefault="004779C4">
      <w:pPr>
        <w:pStyle w:val="Standard"/>
        <w:jc w:val="center"/>
        <w:rPr>
          <w:rFonts w:ascii="TimesNewRomanPS-BoldMT" w:hAnsi="TimesNewRomanPS-BoldMT" w:hint="eastAsia"/>
          <w:b/>
          <w:sz w:val="20"/>
        </w:rPr>
      </w:pPr>
    </w:p>
    <w:p w:rsidR="004779C4" w:rsidRDefault="00857740">
      <w:pPr>
        <w:pStyle w:val="Standard"/>
        <w:jc w:val="both"/>
        <w:rPr>
          <w:rFonts w:ascii="TimesNewRomanPSMT" w:hAnsi="TimesNewRomanPSMT" w:hint="eastAsia"/>
          <w:sz w:val="18"/>
          <w:szCs w:val="18"/>
        </w:rPr>
      </w:pPr>
      <w:r>
        <w:rPr>
          <w:rFonts w:ascii="TimesNewRomanPSMT" w:hAnsi="TimesNewRomanPSMT"/>
          <w:sz w:val="18"/>
          <w:szCs w:val="18"/>
        </w:rPr>
        <w:t>zgodnie z art. 39 ust. 3 ustawy z dnia 21 marca 1985</w:t>
      </w:r>
      <w:r>
        <w:rPr>
          <w:rFonts w:ascii="TimesNewRomanPSMT" w:hAnsi="TimesNewRomanPSMT"/>
          <w:sz w:val="18"/>
          <w:szCs w:val="18"/>
        </w:rPr>
        <w:t xml:space="preserve"> r. o drogach publicznych (t. j. </w:t>
      </w:r>
      <w:proofErr w:type="spellStart"/>
      <w:r>
        <w:rPr>
          <w:rFonts w:ascii="TimesNewRomanPSMT" w:hAnsi="TimesNewRomanPSMT"/>
          <w:sz w:val="18"/>
          <w:szCs w:val="18"/>
        </w:rPr>
        <w:t>Dz.U</w:t>
      </w:r>
      <w:proofErr w:type="spellEnd"/>
      <w:r>
        <w:rPr>
          <w:rFonts w:ascii="TimesNewRomanPSMT" w:hAnsi="TimesNewRomanPSMT"/>
          <w:sz w:val="18"/>
          <w:szCs w:val="18"/>
        </w:rPr>
        <w:t xml:space="preserve">. z 2013 r. poz. 260 z </w:t>
      </w:r>
      <w:proofErr w:type="spellStart"/>
      <w:r>
        <w:rPr>
          <w:rFonts w:ascii="TimesNewRomanPSMT" w:hAnsi="TimesNewRomanPSMT"/>
          <w:sz w:val="18"/>
          <w:szCs w:val="18"/>
        </w:rPr>
        <w:t>późn</w:t>
      </w:r>
      <w:proofErr w:type="spellEnd"/>
      <w:r>
        <w:rPr>
          <w:rFonts w:ascii="TimesNewRomanPSMT" w:hAnsi="TimesNewRomanPSMT"/>
          <w:sz w:val="18"/>
          <w:szCs w:val="18"/>
        </w:rPr>
        <w:t>. zm.)</w:t>
      </w:r>
    </w:p>
    <w:p w:rsidR="004779C4" w:rsidRDefault="004779C4">
      <w:pPr>
        <w:pStyle w:val="Standard"/>
        <w:jc w:val="center"/>
        <w:rPr>
          <w:rFonts w:ascii="TimesNewRomanPSMT" w:hAnsi="TimesNewRomanPSMT" w:hint="eastAsia"/>
          <w:b/>
          <w:bCs/>
          <w:sz w:val="18"/>
          <w:szCs w:val="18"/>
        </w:rPr>
      </w:pPr>
    </w:p>
    <w:p w:rsidR="004779C4" w:rsidRDefault="004779C4">
      <w:pPr>
        <w:pStyle w:val="Standard"/>
        <w:jc w:val="both"/>
        <w:rPr>
          <w:rFonts w:ascii="TimesNewRomanPSMT" w:hAnsi="TimesNewRomanPSMT" w:hint="eastAsia"/>
          <w:sz w:val="18"/>
          <w:szCs w:val="18"/>
        </w:rPr>
      </w:pPr>
    </w:p>
    <w:p w:rsidR="004779C4" w:rsidRDefault="00857740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  <w:r>
        <w:rPr>
          <w:rFonts w:ascii="TimesNewRomanPS-BoldMT" w:hAnsi="TimesNewRomanPS-BoldMT"/>
          <w:b/>
          <w:sz w:val="22"/>
        </w:rPr>
        <w:t>Wnoszę o wydanie pozwolenia na lokalizację w pasie drogowym</w:t>
      </w:r>
    </w:p>
    <w:p w:rsidR="004779C4" w:rsidRDefault="004779C4">
      <w:pPr>
        <w:pStyle w:val="Standard"/>
        <w:jc w:val="center"/>
        <w:rPr>
          <w:rFonts w:ascii="TimesNewRomanPS-BoldMT" w:hAnsi="TimesNewRomanPS-BoldMT" w:hint="eastAsia"/>
          <w:b/>
          <w:sz w:val="22"/>
        </w:rPr>
      </w:pPr>
    </w:p>
    <w:p w:rsidR="004779C4" w:rsidRDefault="00857740">
      <w:pPr>
        <w:pStyle w:val="Standard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ulicy…....................................................................................................................</w:t>
      </w:r>
      <w:r>
        <w:rPr>
          <w:rFonts w:ascii="TimesNewRomanPSMT" w:hAnsi="TimesNewRomanPSMT"/>
        </w:rPr>
        <w:t>...............................</w:t>
      </w:r>
    </w:p>
    <w:p w:rsidR="004779C4" w:rsidRDefault="00857740">
      <w:pPr>
        <w:pStyle w:val="Standard"/>
        <w:jc w:val="both"/>
        <w:rPr>
          <w:rFonts w:ascii="TimesNewRomanPSMT" w:hAnsi="TimesNewRomanPSMT" w:hint="eastAsia"/>
          <w:sz w:val="18"/>
        </w:rPr>
      </w:pPr>
      <w:r>
        <w:rPr>
          <w:rFonts w:ascii="TimesNewRomanPSMT" w:hAnsi="TimesNewRomanPSMT"/>
          <w:sz w:val="18"/>
        </w:rPr>
        <w:t xml:space="preserve">(Nazwa ulicy, nr </w:t>
      </w:r>
      <w:proofErr w:type="spellStart"/>
      <w:r>
        <w:rPr>
          <w:rFonts w:ascii="TimesNewRomanPSMT" w:hAnsi="TimesNewRomanPSMT"/>
          <w:sz w:val="18"/>
        </w:rPr>
        <w:t>dz</w:t>
      </w:r>
      <w:proofErr w:type="spellEnd"/>
      <w:r>
        <w:rPr>
          <w:rFonts w:ascii="TimesNewRomanPSMT" w:hAnsi="TimesNewRomanPSMT"/>
          <w:sz w:val="18"/>
        </w:rPr>
        <w:t xml:space="preserve"> , obręb)</w:t>
      </w:r>
    </w:p>
    <w:p w:rsidR="004779C4" w:rsidRDefault="00857740">
      <w:pPr>
        <w:pStyle w:val="Standard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 xml:space="preserve">urządzenia …........................................................ do dz. nr ew. …........................... </w:t>
      </w:r>
      <w:proofErr w:type="spellStart"/>
      <w:r>
        <w:rPr>
          <w:rFonts w:ascii="TimesNewRomanPSMT" w:hAnsi="TimesNewRomanPSMT"/>
        </w:rPr>
        <w:t>obr</w:t>
      </w:r>
      <w:proofErr w:type="spellEnd"/>
      <w:r>
        <w:rPr>
          <w:rFonts w:ascii="TimesNewRomanPSMT" w:hAnsi="TimesNewRomanPSMT"/>
        </w:rPr>
        <w:t>. …...............</w:t>
      </w:r>
    </w:p>
    <w:p w:rsidR="004779C4" w:rsidRDefault="00857740">
      <w:pPr>
        <w:pStyle w:val="Standard"/>
        <w:jc w:val="both"/>
        <w:rPr>
          <w:rFonts w:ascii="TimesNewRomanPSMT" w:hAnsi="TimesNewRomanPSMT" w:hint="eastAsia"/>
          <w:sz w:val="18"/>
        </w:rPr>
      </w:pPr>
      <w:r>
        <w:rPr>
          <w:rFonts w:ascii="TimesNewRomanPSMT" w:hAnsi="TimesNewRomanPSMT"/>
          <w:sz w:val="18"/>
        </w:rPr>
        <w:t>(opis urządzenia)</w:t>
      </w:r>
    </w:p>
    <w:p w:rsidR="004779C4" w:rsidRDefault="00857740">
      <w:pPr>
        <w:pStyle w:val="Standard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lub obiektów nie związanych z gospodarką dr</w:t>
      </w:r>
      <w:r>
        <w:rPr>
          <w:rFonts w:ascii="TimesNewRomanPSMT" w:hAnsi="TimesNewRomanPSMT"/>
        </w:rPr>
        <w:t>ogową i potrzebami ruchu drogowego.</w:t>
      </w:r>
    </w:p>
    <w:p w:rsidR="004779C4" w:rsidRDefault="00857740">
      <w:pPr>
        <w:pStyle w:val="Standard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................................................................................................................................................................</w:t>
      </w:r>
    </w:p>
    <w:p w:rsidR="004779C4" w:rsidRDefault="00857740">
      <w:pPr>
        <w:pStyle w:val="Standard"/>
        <w:jc w:val="both"/>
        <w:rPr>
          <w:rFonts w:ascii="TimesNewRomanPSMT" w:hAnsi="TimesNewRomanPSMT" w:hint="eastAsia"/>
        </w:rPr>
      </w:pPr>
      <w:r>
        <w:rPr>
          <w:rFonts w:ascii="TimesNewRomanPSMT" w:hAnsi="TimesNewRomanPSMT"/>
        </w:rPr>
        <w:t>...........................................................</w:t>
      </w:r>
      <w:r>
        <w:rPr>
          <w:rFonts w:ascii="TimesNewRomanPSMT" w:hAnsi="TimesNewRomanPSMT"/>
        </w:rPr>
        <w:t>.....................................................................................................</w:t>
      </w:r>
    </w:p>
    <w:p w:rsidR="004779C4" w:rsidRDefault="00857740">
      <w:pPr>
        <w:pStyle w:val="Standard"/>
        <w:jc w:val="both"/>
        <w:rPr>
          <w:rFonts w:ascii="TimesNewRomanPSMT" w:hAnsi="TimesNewRomanPSMT" w:hint="eastAsia"/>
          <w:sz w:val="18"/>
        </w:rPr>
      </w:pPr>
      <w:r>
        <w:rPr>
          <w:rFonts w:ascii="TimesNewRomanPSMT" w:hAnsi="TimesNewRomanPSMT"/>
          <w:sz w:val="18"/>
        </w:rPr>
        <w:t>(opis obiektu nie związanego z gospodarką drogową lub potrzebami ruchu)</w:t>
      </w:r>
    </w:p>
    <w:p w:rsidR="004779C4" w:rsidRDefault="004779C4">
      <w:pPr>
        <w:pStyle w:val="Standard"/>
        <w:jc w:val="both"/>
        <w:rPr>
          <w:rFonts w:ascii="TimesNewRomanPSMT" w:hAnsi="TimesNewRomanPSMT" w:hint="eastAsia"/>
          <w:sz w:val="18"/>
        </w:rPr>
      </w:pPr>
    </w:p>
    <w:p w:rsidR="004779C4" w:rsidRDefault="004779C4">
      <w:pPr>
        <w:pStyle w:val="Standard"/>
        <w:jc w:val="both"/>
        <w:rPr>
          <w:rFonts w:ascii="TimesNewRomanPSMT" w:hAnsi="TimesNewRomanPSMT" w:hint="eastAsia"/>
          <w:sz w:val="18"/>
        </w:rPr>
      </w:pPr>
    </w:p>
    <w:p w:rsidR="004779C4" w:rsidRDefault="00857740">
      <w:pPr>
        <w:pStyle w:val="Standard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 wniosku dołącza się:</w:t>
      </w:r>
    </w:p>
    <w:p w:rsidR="004779C4" w:rsidRDefault="00857740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Mapa sytuacyjno – wysokościowa dla celów projektowych</w:t>
      </w:r>
      <w:r>
        <w:rPr>
          <w:rFonts w:ascii="Times New Roman" w:hAnsi="Times New Roman"/>
          <w:sz w:val="20"/>
          <w:szCs w:val="20"/>
        </w:rPr>
        <w:t xml:space="preserve"> w skali 1:500 lub 1:1000 z naniesioną szczegółową</w:t>
      </w:r>
    </w:p>
    <w:p w:rsidR="004779C4" w:rsidRDefault="00857740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lokalizacją obiektów (urządzeń)* w pasie drogowym ..............................................................................................</w:t>
      </w:r>
    </w:p>
    <w:p w:rsidR="004779C4" w:rsidRDefault="00857740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779C4" w:rsidRDefault="00857740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Protokół z </w:t>
      </w:r>
      <w:r>
        <w:rPr>
          <w:rFonts w:ascii="Times New Roman" w:hAnsi="Times New Roman"/>
          <w:sz w:val="20"/>
          <w:szCs w:val="20"/>
        </w:rPr>
        <w:t>narady koordynacyjnej (w przypadku lokalizacji przyłączy) lub Opinia ZUD.</w:t>
      </w:r>
    </w:p>
    <w:p w:rsidR="004779C4" w:rsidRDefault="004779C4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4779C4" w:rsidRDefault="004779C4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4779C4" w:rsidRDefault="004779C4">
      <w:pPr>
        <w:pStyle w:val="WW-BodyText2"/>
        <w:spacing w:line="240" w:lineRule="auto"/>
        <w:jc w:val="left"/>
        <w:rPr>
          <w:sz w:val="16"/>
          <w:szCs w:val="16"/>
        </w:rPr>
      </w:pPr>
    </w:p>
    <w:p w:rsidR="004779C4" w:rsidRDefault="004779C4">
      <w:pPr>
        <w:pStyle w:val="WW-BodyText2"/>
        <w:spacing w:line="240" w:lineRule="auto"/>
        <w:jc w:val="left"/>
        <w:rPr>
          <w:sz w:val="16"/>
          <w:szCs w:val="16"/>
        </w:rPr>
      </w:pPr>
    </w:p>
    <w:p w:rsidR="004779C4" w:rsidRDefault="00857740">
      <w:pPr>
        <w:pStyle w:val="Standard"/>
        <w:ind w:left="4254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…...............................................................................</w:t>
      </w:r>
    </w:p>
    <w:p w:rsidR="004779C4" w:rsidRDefault="00857740">
      <w:pPr>
        <w:pStyle w:val="Standard"/>
        <w:ind w:left="4963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wnioskodawcy (pieczęć firmowa)</w:t>
      </w:r>
    </w:p>
    <w:p w:rsidR="004779C4" w:rsidRDefault="004779C4">
      <w:pPr>
        <w:pStyle w:val="WW-BodyText2"/>
        <w:spacing w:line="240" w:lineRule="auto"/>
        <w:jc w:val="left"/>
        <w:rPr>
          <w:sz w:val="16"/>
          <w:szCs w:val="16"/>
        </w:rPr>
      </w:pPr>
    </w:p>
    <w:p w:rsidR="004779C4" w:rsidRDefault="004779C4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4779C4" w:rsidRDefault="004779C4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4779C4" w:rsidRDefault="004779C4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4779C4" w:rsidRDefault="004779C4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4779C4" w:rsidRDefault="00857740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Informacja o opłatach skarbowych:</w:t>
      </w:r>
    </w:p>
    <w:p w:rsidR="004779C4" w:rsidRDefault="00857740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 Złożenie </w:t>
      </w:r>
      <w:r>
        <w:rPr>
          <w:rFonts w:ascii="Times New Roman" w:hAnsi="Times New Roman"/>
          <w:sz w:val="18"/>
          <w:szCs w:val="18"/>
        </w:rPr>
        <w:t>dokumentu stwierdzającego udzielenie pełnomocnictwa (odpisu, wypisu lub kopii) z chwilą złożenia do urzędu podlega opłacie skarbowej w wysokości 17,00 złotych.</w:t>
      </w:r>
    </w:p>
    <w:p w:rsidR="004779C4" w:rsidRDefault="00857740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 Opłatę należy uiścić przelewem lub gotówką na konto Urzędu Gminy Osiek: Bank Spółdzielczy w B</w:t>
      </w:r>
      <w:r>
        <w:rPr>
          <w:rFonts w:ascii="Times New Roman" w:hAnsi="Times New Roman"/>
          <w:sz w:val="18"/>
          <w:szCs w:val="18"/>
        </w:rPr>
        <w:t>rodnicy nr 45948411500800011420080002</w:t>
      </w:r>
    </w:p>
    <w:p w:rsidR="004779C4" w:rsidRDefault="00857740">
      <w:pPr>
        <w:pStyle w:val="Standard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*niepotrzebne skreślić</w:t>
      </w:r>
    </w:p>
    <w:p w:rsidR="004779C4" w:rsidRDefault="004779C4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4779C4" w:rsidRDefault="004779C4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4779C4" w:rsidRDefault="004779C4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4779C4" w:rsidRDefault="004779C4">
      <w:pPr>
        <w:pStyle w:val="Standard"/>
        <w:jc w:val="both"/>
        <w:rPr>
          <w:rFonts w:ascii="Times New Roman" w:hAnsi="Times New Roman"/>
          <w:sz w:val="18"/>
          <w:szCs w:val="18"/>
        </w:rPr>
      </w:pPr>
    </w:p>
    <w:p w:rsidR="004779C4" w:rsidRDefault="00857740">
      <w:pPr>
        <w:suppressAutoHyphens w:val="0"/>
        <w:autoSpaceDE w:val="0"/>
        <w:ind w:left="2836" w:firstLine="709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>KLAUZULA  INFORMACYJNA</w:t>
      </w:r>
    </w:p>
    <w:p w:rsidR="004779C4" w:rsidRDefault="004779C4">
      <w:pPr>
        <w:suppressAutoHyphens w:val="0"/>
        <w:autoSpaceDE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</w:pPr>
    </w:p>
    <w:p w:rsidR="004779C4" w:rsidRDefault="00857740">
      <w:pPr>
        <w:suppressAutoHyphens w:val="0"/>
        <w:autoSpaceDE w:val="0"/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Na podstawie art. 13 Rozporządzenia Parlamentu Europejskiego i Rady UE 2016/679 z dnia 27 kwietnia 2016 r. w sprawie ochrony osób fizycznych w związku z przetwarzanie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m danych osobowych i w sprawie swobodnego prz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publ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. Dz. Urz. UE L Nr 119, s. 1 informujemy, iż:</w:t>
      </w:r>
    </w:p>
    <w:p w:rsidR="004779C4" w:rsidRDefault="004779C4">
      <w:pPr>
        <w:suppressAutoHyphens w:val="0"/>
        <w:autoSpaceDE w:val="0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</w:p>
    <w:p w:rsidR="004779C4" w:rsidRDefault="00857740">
      <w:pPr>
        <w:suppressAutoHyphens w:val="0"/>
        <w:autoSpaceDE w:val="0"/>
        <w:jc w:val="both"/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1. Administratorem Pani/Pana danych osobowych jest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 w:bidi="ar-SA"/>
        </w:rPr>
        <w:t>Urząd Gminy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 w:bidi="ar-SA"/>
        </w:rPr>
        <w:t xml:space="preserve"> Osiek (adres: Osiek 85, 87-340 Osiek,                                   telefon kontaktowy (56) 49-381-23)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.</w:t>
      </w:r>
    </w:p>
    <w:p w:rsidR="004779C4" w:rsidRDefault="00857740">
      <w:pPr>
        <w:suppressAutoHyphens w:val="0"/>
        <w:autoSpaceDE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2. Administrator wyznaczył Inspektora Ochrony Danych, z którym mogą się Państwo kontaktować we wszystkich sprawach dotyczących przetwarzania danych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 osobowych pisemnie na adres Administratora.</w:t>
      </w:r>
    </w:p>
    <w:p w:rsidR="004779C4" w:rsidRDefault="00857740">
      <w:pPr>
        <w:suppressAutoHyphens w:val="0"/>
        <w:autoSpaceDE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3. Dane osobowe będą przetwarzane w celu realizacji obowiązków prawnych ciążących na Administratorze.</w:t>
      </w:r>
    </w:p>
    <w:p w:rsidR="004779C4" w:rsidRDefault="00857740">
      <w:pPr>
        <w:suppressAutoHyphens w:val="0"/>
        <w:autoSpaceDE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4. Dane osobowe będą przetwarzane przez okres niezbędny do realizacji ww. celu z uwzględnieniem okresów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przech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o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wywania określonych w przepisach odrębnych, w tym przepisów archiwalnych.</w:t>
      </w:r>
    </w:p>
    <w:p w:rsidR="004779C4" w:rsidRDefault="00857740">
      <w:pPr>
        <w:suppressAutoHyphens w:val="0"/>
        <w:autoSpaceDE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5. Podstawą prawną przetwarzania danych jest art. 6 ust.1 lit. c) ww. Rozporządzenia.</w:t>
      </w:r>
    </w:p>
    <w:p w:rsidR="004779C4" w:rsidRDefault="00857740">
      <w:pPr>
        <w:suppressAutoHyphens w:val="0"/>
        <w:autoSpaceDE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6. Odbiorcami Pani/Pana danych będą podmioty, które na podstawie zawartych umów przetwarz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ają dane osobowe w imieniu Administratora.</w:t>
      </w:r>
    </w:p>
    <w:p w:rsidR="004779C4" w:rsidRDefault="00857740">
      <w:pPr>
        <w:suppressAutoHyphens w:val="0"/>
        <w:autoSpaceDE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7. Osoba, której dane dotyczą ma prawo do:</w:t>
      </w:r>
    </w:p>
    <w:p w:rsidR="004779C4" w:rsidRDefault="00857740">
      <w:pPr>
        <w:suppressAutoHyphens w:val="0"/>
        <w:autoSpaceDE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   - dostępu do treści swoich danych oraz możliwości ich poprawiania, sprostowania, ograniczenia przetwarzania, a także – w przypadkach przewidzianych prawem – prawo do u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sunięcia danych i prawo do wniesienia sprzeciwu wobec przetwarzania Państwa danych,</w:t>
      </w:r>
    </w:p>
    <w:p w:rsidR="004779C4" w:rsidRDefault="00857740">
      <w:pPr>
        <w:suppressAutoHyphens w:val="0"/>
        <w:autoSpaceDE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   - wniesienia skargi do organu nadzorczego w przypadku gdy przetwarzanie danych odbywa się z naruszeniem przep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i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sów powyższego rozporządzenia tj. Prezesa Ochrony Danych Os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obowych, ul. Stawki 2, 00-193 Warszawa.</w:t>
      </w:r>
    </w:p>
    <w:p w:rsidR="004779C4" w:rsidRDefault="004779C4">
      <w:pPr>
        <w:suppressAutoHyphens w:val="0"/>
        <w:autoSpaceDE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</w:p>
    <w:p w:rsidR="004779C4" w:rsidRDefault="00857740">
      <w:pPr>
        <w:suppressAutoHyphens w:val="0"/>
        <w:autoSpaceDE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Ponadto informujemy, iż w związku z przetwarzaniem Pani/Pana danych osobowych nie podlega Pani/Pan decyzjom, które opierają się wyłącznie na zautomatyzowanym przetwarzaniu, w tym profilowaniu, o czym stanowi art. 22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 xml:space="preserve"> ogóln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e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 w:bidi="ar-SA"/>
        </w:rPr>
        <w:t>go rozporządzenia o ochronie danych osobowych.</w:t>
      </w:r>
    </w:p>
    <w:p w:rsidR="004779C4" w:rsidRDefault="004779C4">
      <w:pPr>
        <w:pStyle w:val="Standard"/>
        <w:jc w:val="both"/>
      </w:pPr>
    </w:p>
    <w:sectPr w:rsidR="004779C4" w:rsidSect="004779C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740" w:rsidRDefault="00857740" w:rsidP="004779C4">
      <w:r>
        <w:separator/>
      </w:r>
    </w:p>
  </w:endnote>
  <w:endnote w:type="continuationSeparator" w:id="0">
    <w:p w:rsidR="00857740" w:rsidRDefault="00857740" w:rsidP="00477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NewRomanPS-Bold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740" w:rsidRDefault="00857740" w:rsidP="004779C4">
      <w:r w:rsidRPr="004779C4">
        <w:rPr>
          <w:color w:val="000000"/>
        </w:rPr>
        <w:separator/>
      </w:r>
    </w:p>
  </w:footnote>
  <w:footnote w:type="continuationSeparator" w:id="0">
    <w:p w:rsidR="00857740" w:rsidRDefault="00857740" w:rsidP="004779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7CBB"/>
    <w:multiLevelType w:val="multilevel"/>
    <w:tmpl w:val="AC6AE454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79C4"/>
    <w:rsid w:val="004779C4"/>
    <w:rsid w:val="004C6B9E"/>
    <w:rsid w:val="0085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779C4"/>
    <w:pPr>
      <w:suppressAutoHyphens/>
    </w:pPr>
  </w:style>
  <w:style w:type="paragraph" w:styleId="Nagwek1">
    <w:name w:val="heading 1"/>
    <w:basedOn w:val="Standard"/>
    <w:next w:val="Standard"/>
    <w:rsid w:val="004779C4"/>
    <w:pPr>
      <w:keepNext/>
      <w:jc w:val="center"/>
      <w:outlineLvl w:val="0"/>
    </w:pPr>
    <w:rPr>
      <w:b/>
    </w:rPr>
  </w:style>
  <w:style w:type="paragraph" w:styleId="Nagwek2">
    <w:name w:val="heading 2"/>
    <w:basedOn w:val="Standard"/>
    <w:next w:val="Standard"/>
    <w:rsid w:val="004779C4"/>
    <w:pPr>
      <w:keepNext/>
      <w:jc w:val="right"/>
      <w:outlineLvl w:val="1"/>
    </w:pPr>
  </w:style>
  <w:style w:type="paragraph" w:styleId="Nagwek3">
    <w:name w:val="heading 3"/>
    <w:basedOn w:val="Standard"/>
    <w:next w:val="Standard"/>
    <w:rsid w:val="004779C4"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79C4"/>
    <w:pPr>
      <w:suppressAutoHyphens/>
    </w:pPr>
  </w:style>
  <w:style w:type="paragraph" w:customStyle="1" w:styleId="Heading">
    <w:name w:val="Heading"/>
    <w:basedOn w:val="Standard"/>
    <w:next w:val="Textbody"/>
    <w:rsid w:val="004779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4779C4"/>
    <w:pPr>
      <w:spacing w:after="140" w:line="288" w:lineRule="auto"/>
    </w:pPr>
  </w:style>
  <w:style w:type="paragraph" w:styleId="Lista">
    <w:name w:val="List"/>
    <w:basedOn w:val="Textbody"/>
    <w:rsid w:val="004779C4"/>
  </w:style>
  <w:style w:type="paragraph" w:styleId="Legenda">
    <w:name w:val="caption"/>
    <w:basedOn w:val="Standard"/>
    <w:rsid w:val="004779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779C4"/>
    <w:pPr>
      <w:suppressLineNumbers/>
    </w:pPr>
  </w:style>
  <w:style w:type="paragraph" w:styleId="Stopka">
    <w:name w:val="footer"/>
    <w:basedOn w:val="Standard"/>
    <w:rsid w:val="004779C4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4779C4"/>
  </w:style>
  <w:style w:type="paragraph" w:customStyle="1" w:styleId="WW-BodyText21">
    <w:name w:val="WW-Body Text 21"/>
    <w:basedOn w:val="Standard"/>
    <w:rsid w:val="004779C4"/>
    <w:pPr>
      <w:jc w:val="both"/>
    </w:pPr>
    <w:rPr>
      <w:i/>
    </w:rPr>
  </w:style>
  <w:style w:type="paragraph" w:styleId="Tekstpodstawowywcity3">
    <w:name w:val="Body Text Indent 3"/>
    <w:basedOn w:val="Standard"/>
    <w:rsid w:val="004779C4"/>
    <w:pPr>
      <w:ind w:left="567" w:hanging="283"/>
      <w:jc w:val="both"/>
    </w:pPr>
    <w:rPr>
      <w:sz w:val="20"/>
    </w:rPr>
  </w:style>
  <w:style w:type="paragraph" w:customStyle="1" w:styleId="WW-BodyText2">
    <w:name w:val="WW-Body Text 2"/>
    <w:basedOn w:val="Standard"/>
    <w:rsid w:val="004779C4"/>
    <w:pPr>
      <w:spacing w:line="360" w:lineRule="auto"/>
      <w:jc w:val="both"/>
    </w:pPr>
    <w:rPr>
      <w:sz w:val="20"/>
    </w:rPr>
  </w:style>
  <w:style w:type="paragraph" w:styleId="Tekstpodstawowywcity2">
    <w:name w:val="Body Text Indent 2"/>
    <w:basedOn w:val="Standard"/>
    <w:rsid w:val="004779C4"/>
    <w:pPr>
      <w:ind w:firstLine="567"/>
      <w:jc w:val="center"/>
    </w:pPr>
    <w:rPr>
      <w:sz w:val="16"/>
    </w:rPr>
  </w:style>
  <w:style w:type="paragraph" w:styleId="Tekstpodstawowy2">
    <w:name w:val="Body Text 2"/>
    <w:basedOn w:val="Standard"/>
    <w:rsid w:val="004779C4"/>
    <w:pPr>
      <w:ind w:left="567" w:hanging="283"/>
      <w:jc w:val="center"/>
    </w:pPr>
    <w:rPr>
      <w:sz w:val="16"/>
    </w:rPr>
  </w:style>
  <w:style w:type="paragraph" w:styleId="Nagwek">
    <w:name w:val="header"/>
    <w:basedOn w:val="Standard"/>
    <w:rsid w:val="004779C4"/>
    <w:pPr>
      <w:tabs>
        <w:tab w:val="center" w:pos="4536"/>
        <w:tab w:val="right" w:pos="9072"/>
      </w:tabs>
    </w:pPr>
    <w:rPr>
      <w:sz w:val="20"/>
    </w:rPr>
  </w:style>
  <w:style w:type="paragraph" w:customStyle="1" w:styleId="Nagwek10">
    <w:name w:val="Nagłówek1"/>
    <w:basedOn w:val="Standard"/>
    <w:next w:val="Textbody"/>
    <w:rsid w:val="004779C4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character" w:styleId="Numerstrony">
    <w:name w:val="page number"/>
    <w:basedOn w:val="Domylnaczcionkaakapitu1"/>
    <w:rsid w:val="004779C4"/>
  </w:style>
  <w:style w:type="character" w:customStyle="1" w:styleId="Domylnaczcionkaakapitu1">
    <w:name w:val="Domyślna czcionka akapitu1"/>
    <w:rsid w:val="004779C4"/>
  </w:style>
  <w:style w:type="character" w:customStyle="1" w:styleId="WW8Num1z8">
    <w:name w:val="WW8Num1z8"/>
    <w:rsid w:val="004779C4"/>
  </w:style>
  <w:style w:type="character" w:customStyle="1" w:styleId="WW8Num1z7">
    <w:name w:val="WW8Num1z7"/>
    <w:rsid w:val="004779C4"/>
  </w:style>
  <w:style w:type="character" w:customStyle="1" w:styleId="WW8Num1z6">
    <w:name w:val="WW8Num1z6"/>
    <w:rsid w:val="004779C4"/>
  </w:style>
  <w:style w:type="character" w:customStyle="1" w:styleId="WW8Num1z5">
    <w:name w:val="WW8Num1z5"/>
    <w:rsid w:val="004779C4"/>
  </w:style>
  <w:style w:type="character" w:customStyle="1" w:styleId="WW8Num1z4">
    <w:name w:val="WW8Num1z4"/>
    <w:rsid w:val="004779C4"/>
  </w:style>
  <w:style w:type="character" w:customStyle="1" w:styleId="WW8Num1z3">
    <w:name w:val="WW8Num1z3"/>
    <w:rsid w:val="004779C4"/>
  </w:style>
  <w:style w:type="character" w:customStyle="1" w:styleId="WW8Num1z2">
    <w:name w:val="WW8Num1z2"/>
    <w:rsid w:val="004779C4"/>
  </w:style>
  <w:style w:type="character" w:customStyle="1" w:styleId="WW8Num1z1">
    <w:name w:val="WW8Num1z1"/>
    <w:rsid w:val="004779C4"/>
  </w:style>
  <w:style w:type="character" w:customStyle="1" w:styleId="WW8Num1z0">
    <w:name w:val="WW8Num1z0"/>
    <w:rsid w:val="004779C4"/>
  </w:style>
  <w:style w:type="numbering" w:customStyle="1" w:styleId="WW8Num1">
    <w:name w:val="WW8Num1"/>
    <w:basedOn w:val="Bezlisty"/>
    <w:rsid w:val="004779C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TOMASZ</cp:lastModifiedBy>
  <cp:revision>2</cp:revision>
  <dcterms:created xsi:type="dcterms:W3CDTF">2021-03-15T12:36:00Z</dcterms:created>
  <dcterms:modified xsi:type="dcterms:W3CDTF">2021-03-15T12:36:00Z</dcterms:modified>
</cp:coreProperties>
</file>