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5755" w14:textId="77777777" w:rsidR="004C0B24" w:rsidRPr="004C0B24" w:rsidRDefault="004C0B24" w:rsidP="004C0B24">
      <w:pPr>
        <w:suppressAutoHyphens w:val="0"/>
        <w:jc w:val="center"/>
        <w:rPr>
          <w:rFonts w:ascii="Times New Roman" w:hAnsi="Times New Roman" w:cs="Times New Roman"/>
          <w:b/>
          <w:caps/>
          <w:kern w:val="0"/>
          <w:lang w:eastAsia="pl-PL" w:bidi="ar-SA"/>
        </w:rPr>
      </w:pPr>
      <w:bookmarkStart w:id="0" w:name="_Hlk99981213"/>
      <w:r w:rsidRPr="004C0B24">
        <w:rPr>
          <w:rFonts w:ascii="Times New Roman" w:hAnsi="Times New Roman" w:cs="Times New Roman"/>
          <w:b/>
          <w:caps/>
          <w:kern w:val="0"/>
          <w:lang w:eastAsia="pl-PL" w:bidi="ar-SA"/>
        </w:rPr>
        <w:t>Zarządzenie Nr 2</w:t>
      </w:r>
      <w:r>
        <w:rPr>
          <w:rFonts w:ascii="Times New Roman" w:hAnsi="Times New Roman" w:cs="Times New Roman"/>
          <w:b/>
          <w:caps/>
          <w:kern w:val="0"/>
          <w:lang w:eastAsia="pl-PL" w:bidi="ar-SA"/>
        </w:rPr>
        <w:t>4</w:t>
      </w:r>
      <w:r w:rsidRPr="004C0B24">
        <w:rPr>
          <w:rFonts w:ascii="Times New Roman" w:hAnsi="Times New Roman" w:cs="Times New Roman"/>
          <w:b/>
          <w:caps/>
          <w:kern w:val="0"/>
          <w:lang w:eastAsia="pl-PL" w:bidi="ar-SA"/>
        </w:rPr>
        <w:t>/2022</w:t>
      </w:r>
      <w:r w:rsidRPr="004C0B24">
        <w:rPr>
          <w:rFonts w:ascii="Times New Roman" w:hAnsi="Times New Roman" w:cs="Times New Roman"/>
          <w:b/>
          <w:caps/>
          <w:kern w:val="0"/>
          <w:lang w:eastAsia="pl-PL" w:bidi="ar-SA"/>
        </w:rPr>
        <w:br/>
        <w:t>Wójta Gminy osiek</w:t>
      </w:r>
    </w:p>
    <w:p w14:paraId="63BC27C0" w14:textId="77777777" w:rsidR="004C0B24" w:rsidRPr="004C0B24" w:rsidRDefault="004C0B24" w:rsidP="004C0B24">
      <w:pPr>
        <w:suppressAutoHyphens w:val="0"/>
        <w:spacing w:before="280" w:after="280"/>
        <w:jc w:val="center"/>
        <w:rPr>
          <w:rFonts w:ascii="Times New Roman" w:hAnsi="Times New Roman" w:cs="Times New Roman"/>
          <w:b/>
          <w:caps/>
          <w:kern w:val="0"/>
          <w:lang w:eastAsia="pl-PL" w:bidi="ar-SA"/>
        </w:rPr>
      </w:pPr>
      <w:r w:rsidRPr="004C0B24">
        <w:rPr>
          <w:rFonts w:ascii="Times New Roman" w:hAnsi="Times New Roman" w:cs="Times New Roman"/>
          <w:kern w:val="0"/>
          <w:lang w:eastAsia="pl-PL" w:bidi="ar-SA"/>
        </w:rPr>
        <w:t xml:space="preserve">z dnia </w:t>
      </w:r>
      <w:r>
        <w:rPr>
          <w:rFonts w:ascii="Times New Roman" w:hAnsi="Times New Roman" w:cs="Times New Roman"/>
          <w:kern w:val="0"/>
          <w:lang w:eastAsia="pl-PL" w:bidi="ar-SA"/>
        </w:rPr>
        <w:t>15</w:t>
      </w:r>
      <w:r w:rsidRPr="004C0B24">
        <w:rPr>
          <w:rFonts w:ascii="Times New Roman" w:hAnsi="Times New Roman" w:cs="Times New Roman"/>
          <w:kern w:val="0"/>
          <w:lang w:eastAsia="pl-PL" w:bidi="ar-SA"/>
        </w:rPr>
        <w:t xml:space="preserve"> </w:t>
      </w:r>
      <w:r>
        <w:rPr>
          <w:rFonts w:ascii="Times New Roman" w:hAnsi="Times New Roman" w:cs="Times New Roman"/>
          <w:kern w:val="0"/>
          <w:lang w:eastAsia="pl-PL" w:bidi="ar-SA"/>
        </w:rPr>
        <w:t>kwietnia</w:t>
      </w:r>
      <w:r w:rsidRPr="004C0B24">
        <w:rPr>
          <w:rFonts w:ascii="Times New Roman" w:hAnsi="Times New Roman" w:cs="Times New Roman"/>
          <w:kern w:val="0"/>
          <w:lang w:eastAsia="pl-PL" w:bidi="ar-SA"/>
        </w:rPr>
        <w:t> 2022 r.</w:t>
      </w:r>
    </w:p>
    <w:p w14:paraId="444DE2B7" w14:textId="77777777" w:rsidR="00AB3A2A" w:rsidRPr="00FB3A38" w:rsidRDefault="00E525F3" w:rsidP="00FB3A38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FB3A38">
        <w:rPr>
          <w:rFonts w:ascii="Times New Roman" w:hAnsi="Times New Roman" w:cs="Times New Roman"/>
          <w:b/>
          <w:bCs/>
        </w:rPr>
        <w:t xml:space="preserve">w sprawie </w:t>
      </w:r>
      <w:r w:rsidRPr="00FB3A38">
        <w:rPr>
          <w:rFonts w:ascii="Times New Roman" w:hAnsi="Times New Roman" w:cs="Times New Roman"/>
          <w:b/>
          <w:bCs/>
          <w:color w:val="000000"/>
        </w:rPr>
        <w:t>określenia form</w:t>
      </w:r>
      <w:r w:rsidR="00FB3A38" w:rsidRPr="00FB3A38">
        <w:rPr>
          <w:rFonts w:ascii="Times New Roman" w:hAnsi="Times New Roman" w:cs="Times New Roman"/>
          <w:b/>
          <w:bCs/>
          <w:color w:val="000000"/>
        </w:rPr>
        <w:t xml:space="preserve"> i </w:t>
      </w:r>
      <w:r w:rsidRPr="00FB3A38">
        <w:rPr>
          <w:rFonts w:ascii="Times New Roman" w:hAnsi="Times New Roman" w:cs="Times New Roman"/>
          <w:b/>
          <w:bCs/>
          <w:color w:val="000000"/>
        </w:rPr>
        <w:t>trybu udzielania pomocy obywatelom Ukrainy</w:t>
      </w:r>
      <w:r w:rsidR="00FB3A38" w:rsidRPr="00FB3A38">
        <w:rPr>
          <w:rFonts w:ascii="Times New Roman" w:hAnsi="Times New Roman" w:cs="Times New Roman"/>
          <w:b/>
          <w:bCs/>
          <w:color w:val="000000"/>
        </w:rPr>
        <w:t xml:space="preserve"> w </w:t>
      </w:r>
      <w:r w:rsidRPr="00FB3A38">
        <w:rPr>
          <w:rFonts w:ascii="Times New Roman" w:hAnsi="Times New Roman" w:cs="Times New Roman"/>
          <w:b/>
          <w:bCs/>
          <w:color w:val="000000"/>
        </w:rPr>
        <w:t>związku</w:t>
      </w:r>
      <w:r w:rsidR="00FB3A38" w:rsidRPr="00FB3A38">
        <w:rPr>
          <w:rFonts w:ascii="Times New Roman" w:hAnsi="Times New Roman" w:cs="Times New Roman"/>
          <w:b/>
          <w:bCs/>
          <w:color w:val="000000"/>
        </w:rPr>
        <w:t xml:space="preserve"> z </w:t>
      </w:r>
      <w:r w:rsidRPr="00FB3A38">
        <w:rPr>
          <w:rFonts w:ascii="Times New Roman" w:hAnsi="Times New Roman" w:cs="Times New Roman"/>
          <w:b/>
          <w:bCs/>
          <w:color w:val="000000"/>
        </w:rPr>
        <w:t>konfliktem zbrojnym na terytorium tego państwa</w:t>
      </w:r>
    </w:p>
    <w:p w14:paraId="7AFF6AE2" w14:textId="77777777" w:rsidR="00AB3A2A" w:rsidRPr="00FB3A38" w:rsidRDefault="00E525F3" w:rsidP="00FB3A38">
      <w:pPr>
        <w:spacing w:before="240"/>
        <w:ind w:firstLine="426"/>
        <w:jc w:val="both"/>
        <w:rPr>
          <w:rFonts w:ascii="Times New Roman" w:hAnsi="Times New Roman" w:cs="Times New Roman"/>
        </w:rPr>
      </w:pPr>
      <w:r w:rsidRPr="00FB3A38">
        <w:rPr>
          <w:rFonts w:ascii="Times New Roman" w:hAnsi="Times New Roman" w:cs="Times New Roman"/>
          <w:color w:val="000000"/>
        </w:rPr>
        <w:t>Na podstawie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art.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12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5 ustawy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dnia 1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marca</w:t>
      </w:r>
      <w:r w:rsidRPr="00FB3A38">
        <w:rPr>
          <w:rFonts w:ascii="Times New Roman" w:hAnsi="Times New Roman" w:cs="Times New Roman"/>
          <w:color w:val="000000"/>
        </w:rPr>
        <w:t xml:space="preserve"> 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 r.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pomocy obywatelom Ukrainy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związku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konfliktem zbrojnym na terytorium tego państwa (</w:t>
      </w:r>
      <w:r w:rsidR="00FB3A38">
        <w:rPr>
          <w:rFonts w:ascii="Times New Roman" w:hAnsi="Times New Roman" w:cs="Times New Roman"/>
          <w:color w:val="000000"/>
        </w:rPr>
        <w:t xml:space="preserve">Dz. U.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r.</w:t>
      </w:r>
      <w:r w:rsidRPr="00FB3A38">
        <w:rPr>
          <w:rFonts w:ascii="Times New Roman" w:hAnsi="Times New Roman" w:cs="Times New Roman"/>
          <w:color w:val="000000"/>
        </w:rPr>
        <w:t>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poz.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583, 682, 683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684) zarządza się, co następuje:</w:t>
      </w:r>
    </w:p>
    <w:p w14:paraId="33B4493A" w14:textId="77777777" w:rsidR="00AB3A2A" w:rsidRPr="00FB3A38" w:rsidRDefault="00E525F3" w:rsidP="00FB3A38">
      <w:pPr>
        <w:spacing w:before="240"/>
        <w:ind w:firstLine="426"/>
        <w:jc w:val="both"/>
        <w:rPr>
          <w:rFonts w:ascii="Times New Roman" w:hAnsi="Times New Roman" w:cs="Times New Roman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§.</w:t>
      </w:r>
      <w:r w:rsidR="00FB3A38" w:rsidRPr="00FB3A38">
        <w:rPr>
          <w:rFonts w:ascii="Times New Roman" w:hAnsi="Times New Roman" w:cs="Times New Roman"/>
          <w:b/>
          <w:bCs/>
          <w:color w:val="000000"/>
        </w:rPr>
        <w:t> </w:t>
      </w:r>
      <w:r w:rsidRPr="00FB3A38">
        <w:rPr>
          <w:rFonts w:ascii="Times New Roman" w:hAnsi="Times New Roman" w:cs="Times New Roman"/>
          <w:b/>
          <w:bCs/>
          <w:color w:val="000000"/>
        </w:rPr>
        <w:t>1.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1.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Zarządzenie określa formy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tryb udzielania pomocy obywatelom Ukrainy,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których mowa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art.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1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1 ustawy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dnia 1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marca</w:t>
      </w:r>
      <w:r w:rsidRPr="00FB3A38">
        <w:rPr>
          <w:rFonts w:ascii="Times New Roman" w:hAnsi="Times New Roman" w:cs="Times New Roman"/>
          <w:color w:val="000000"/>
        </w:rPr>
        <w:t xml:space="preserve"> 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 r.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pomocy obywatelom Ukrainy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związku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konfliktem zbrojnym na terytorium tego państwa (</w:t>
      </w:r>
      <w:r w:rsidR="00FB3A38">
        <w:rPr>
          <w:rFonts w:ascii="Times New Roman" w:hAnsi="Times New Roman" w:cs="Times New Roman"/>
          <w:color w:val="000000"/>
        </w:rPr>
        <w:t xml:space="preserve">Dz. U.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r.</w:t>
      </w:r>
      <w:r w:rsidRPr="00FB3A38">
        <w:rPr>
          <w:rFonts w:ascii="Times New Roman" w:hAnsi="Times New Roman" w:cs="Times New Roman"/>
          <w:color w:val="000000"/>
        </w:rPr>
        <w:t>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poz.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583, 682, 683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684)</w:t>
      </w:r>
      <w:r w:rsidR="002253F9">
        <w:rPr>
          <w:rFonts w:ascii="Times New Roman" w:hAnsi="Times New Roman" w:cs="Times New Roman"/>
          <w:color w:val="000000"/>
        </w:rPr>
        <w:t xml:space="preserve"> </w:t>
      </w:r>
      <w:r w:rsidR="0089559C">
        <w:rPr>
          <w:rFonts w:ascii="Times New Roman" w:hAnsi="Times New Roman" w:cs="Times New Roman"/>
          <w:color w:val="000000"/>
        </w:rPr>
        <w:t>przebywających w punktach zbiorowego zakwaterowania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 xml:space="preserve">ramach zakresu określonego uchwałą Rady Gminy </w:t>
      </w:r>
      <w:r w:rsidR="004C0B24">
        <w:rPr>
          <w:rFonts w:ascii="Times New Roman" w:hAnsi="Times New Roman" w:cs="Times New Roman"/>
          <w:color w:val="000000"/>
        </w:rPr>
        <w:t>Osiek NR XXXIII/208/2022</w:t>
      </w:r>
    </w:p>
    <w:p w14:paraId="266A09EB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2.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Pomocy udziela się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formach:</w:t>
      </w:r>
    </w:p>
    <w:p w14:paraId="4D0B39A9" w14:textId="77777777" w:rsidR="00AB3A2A" w:rsidRPr="00FB3A38" w:rsidRDefault="00E525F3" w:rsidP="00FB3A38">
      <w:pPr>
        <w:pStyle w:val="Akapitzlist"/>
        <w:numPr>
          <w:ilvl w:val="0"/>
          <w:numId w:val="1"/>
        </w:numPr>
        <w:ind w:left="434" w:hanging="458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zapewnienia posiłków;</w:t>
      </w:r>
    </w:p>
    <w:p w14:paraId="42AFF890" w14:textId="77777777" w:rsidR="00AB3A2A" w:rsidRPr="00FB3A38" w:rsidRDefault="00E525F3" w:rsidP="00FB3A38">
      <w:pPr>
        <w:pStyle w:val="Akapitzlist"/>
        <w:numPr>
          <w:ilvl w:val="0"/>
          <w:numId w:val="1"/>
        </w:numPr>
        <w:ind w:left="434" w:hanging="458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zapewnienie niezbędnego ubrania;</w:t>
      </w:r>
    </w:p>
    <w:p w14:paraId="73DF82ED" w14:textId="77777777" w:rsidR="00AB3A2A" w:rsidRPr="00FB3A38" w:rsidRDefault="00E525F3" w:rsidP="00FB3A38">
      <w:pPr>
        <w:pStyle w:val="Akapitzlist"/>
        <w:numPr>
          <w:ilvl w:val="0"/>
          <w:numId w:val="1"/>
        </w:numPr>
        <w:ind w:left="434" w:hanging="458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regularnych przewozów specjalnych</w:t>
      </w:r>
      <w:r w:rsidR="00FB3A38" w:rsidRPr="00FB3A38">
        <w:rPr>
          <w:rFonts w:ascii="Times New Roman" w:hAnsi="Times New Roman" w:cs="Times New Roman"/>
          <w:color w:val="000000"/>
        </w:rPr>
        <w:t xml:space="preserve"> z </w:t>
      </w:r>
      <w:r w:rsidRPr="00FB3A38">
        <w:rPr>
          <w:rFonts w:ascii="Times New Roman" w:hAnsi="Times New Roman" w:cs="Times New Roman"/>
          <w:color w:val="000000"/>
        </w:rPr>
        <w:t>miejsc zbiorowego zakwaterowania obywateli Ukrainy lub innych miejsc łatwo dla nich dostępnych do miejsc zapewniających na terenie Gminy ważne usługi.</w:t>
      </w:r>
    </w:p>
    <w:p w14:paraId="60AEBD66" w14:textId="77777777" w:rsidR="00AB3A2A" w:rsidRPr="00FB3A38" w:rsidRDefault="00FB3A38" w:rsidP="00FB3A38">
      <w:pPr>
        <w:spacing w:before="240"/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 </w:t>
      </w:r>
      <w:r w:rsidR="00E525F3" w:rsidRPr="00FB3A38">
        <w:rPr>
          <w:rFonts w:ascii="Times New Roman" w:hAnsi="Times New Roman" w:cs="Times New Roman"/>
          <w:b/>
          <w:bCs/>
          <w:color w:val="000000"/>
        </w:rPr>
        <w:t>2.</w:t>
      </w:r>
      <w:r w:rsidRPr="00FB3A38">
        <w:rPr>
          <w:rFonts w:ascii="Times New Roman" w:hAnsi="Times New Roman" w:cs="Times New Roman"/>
          <w:b/>
          <w:bCs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Obywatel Ukrainy,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którym mowa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§ </w:t>
      </w:r>
      <w:r w:rsidR="00E525F3" w:rsidRPr="00FB3A38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ust.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1, może nieodpłatnie korzystać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posiłków.</w:t>
      </w:r>
    </w:p>
    <w:p w14:paraId="2AA4E346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2.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Posiłki są wydawane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miejscach zapewniających godne warunki ich spożywania.</w:t>
      </w:r>
    </w:p>
    <w:p w14:paraId="12AFB984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3.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Informację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miejscach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których wydawane są posiłki umieszcza się na stronie internetowej Gminy oraz ogłasza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sposób zwyczajowo przyjęty.</w:t>
      </w:r>
    </w:p>
    <w:p w14:paraId="7A6CC28F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4.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Wydaje się co najwyżej trzy posiłki dziennie,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uwzględnieniem wniosku,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którym mowa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§ </w:t>
      </w:r>
      <w:r w:rsidRPr="00FB3A38">
        <w:rPr>
          <w:rFonts w:ascii="Times New Roman" w:hAnsi="Times New Roman" w:cs="Times New Roman"/>
          <w:color w:val="000000"/>
        </w:rPr>
        <w:t>4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3.</w:t>
      </w:r>
    </w:p>
    <w:p w14:paraId="3970DE56" w14:textId="77777777" w:rsidR="00AB3A2A" w:rsidRPr="00FB3A38" w:rsidRDefault="00FB3A38" w:rsidP="00FB3A38">
      <w:pPr>
        <w:spacing w:before="240"/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 </w:t>
      </w:r>
      <w:r w:rsidR="00E525F3" w:rsidRPr="00FB3A38">
        <w:rPr>
          <w:rFonts w:ascii="Times New Roman" w:hAnsi="Times New Roman" w:cs="Times New Roman"/>
          <w:b/>
          <w:bCs/>
          <w:color w:val="000000"/>
        </w:rPr>
        <w:t>3.</w:t>
      </w:r>
      <w:r w:rsidRPr="00FB3A38">
        <w:rPr>
          <w:rFonts w:ascii="Times New Roman" w:hAnsi="Times New Roman" w:cs="Times New Roman"/>
          <w:b/>
          <w:bCs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Obywatelowi Ukrainy,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którym mowa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§ </w:t>
      </w:r>
      <w:r w:rsidR="00E525F3" w:rsidRPr="00FB3A38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ust.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1, może zostać wydane niezbędne ubranie,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szczególności bielizna, odzież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buty.</w:t>
      </w:r>
    </w:p>
    <w:p w14:paraId="3A0E62C8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2.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 jest przekazywana przez upoważnionego pracownika urzędu gminy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uwzględnieniem możliwości Gminy oraz wniosku,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którym mowa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§ </w:t>
      </w:r>
      <w:r w:rsidRPr="00FB3A38">
        <w:rPr>
          <w:rFonts w:ascii="Times New Roman" w:hAnsi="Times New Roman" w:cs="Times New Roman"/>
          <w:color w:val="000000"/>
        </w:rPr>
        <w:t>4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3.</w:t>
      </w:r>
    </w:p>
    <w:p w14:paraId="54F06ED1" w14:textId="77777777" w:rsidR="00AB3A2A" w:rsidRPr="00FB3A38" w:rsidRDefault="00FB3A38" w:rsidP="00FB3A38">
      <w:pPr>
        <w:spacing w:before="240"/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 </w:t>
      </w:r>
      <w:r w:rsidR="00E525F3" w:rsidRPr="00FB3A38"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Obywatel Ukrainy,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którym mowa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ust.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1, składa wniosek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udzielenie mu pomocy,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której mowa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§ </w:t>
      </w:r>
      <w:r w:rsidR="00E525F3" w:rsidRPr="00FB3A38">
        <w:rPr>
          <w:rFonts w:ascii="Times New Roman" w:hAnsi="Times New Roman" w:cs="Times New Roman"/>
          <w:color w:val="000000"/>
        </w:rPr>
        <w:t>1 lub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2.</w:t>
      </w:r>
    </w:p>
    <w:p w14:paraId="26D831CD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2.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Wniosek składany jest do Wójta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i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zawiera imię, nazwisko, adres pobytu, datę urodzenia wnioskodawcy oraz oświadczenie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braku wpisania do rejestru PESEL. Wskazuje się również zakres oczekiwanej pomocy.</w:t>
      </w:r>
    </w:p>
    <w:p w14:paraId="4EFB5233" w14:textId="77777777" w:rsidR="00FB3A38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3.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Możliwe jest złożenie wniosku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imieniu osoby nieposiadającej zdolności do czynności prawnych lub posiadającej ograniczoną zdolność do czynności prawnych przez jednego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rodziców, opiekuna, kuratora, opiekuna tymczasowego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rozumieniu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art.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25 ustawy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dnia 1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marca</w:t>
      </w:r>
      <w:r w:rsidRPr="00FB3A38">
        <w:rPr>
          <w:rFonts w:ascii="Times New Roman" w:hAnsi="Times New Roman" w:cs="Times New Roman"/>
          <w:color w:val="000000"/>
        </w:rPr>
        <w:t xml:space="preserve"> 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 r.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pomocy obywatelom Ukrainy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związku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konfliktem zbrojnym na terytorium tego państwa, lub osobę sprawująca faktyczną pieczę nad dzieckiem.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takiej sytuacji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 stosuje się odpowiednio.</w:t>
      </w:r>
    </w:p>
    <w:p w14:paraId="1A8D485E" w14:textId="77777777" w:rsidR="00AB3A2A" w:rsidRPr="00FB3A38" w:rsidRDefault="00FB3A38" w:rsidP="00FB3A38">
      <w:pPr>
        <w:spacing w:before="240"/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 </w:t>
      </w:r>
      <w:r w:rsidR="00E525F3" w:rsidRPr="00FB3A38">
        <w:rPr>
          <w:rFonts w:ascii="Times New Roman" w:hAnsi="Times New Roman" w:cs="Times New Roman"/>
          <w:b/>
          <w:bCs/>
          <w:color w:val="000000"/>
        </w:rPr>
        <w:t>5.</w:t>
      </w:r>
      <w:r w:rsidRPr="00FB3A38">
        <w:rPr>
          <w:rFonts w:ascii="Times New Roman" w:hAnsi="Times New Roman" w:cs="Times New Roman"/>
          <w:b/>
          <w:bCs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Obywatel Ukrainy,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którym mowa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§ </w:t>
      </w:r>
      <w:r w:rsidR="00E525F3" w:rsidRPr="00FB3A38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ust.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1, może nieodpłatnie korzystać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przewozów regularnych specjalnych, organizowanych przez Gminę celem umożliwienia</w:t>
      </w:r>
      <w:r w:rsidRPr="00FB3A38">
        <w:rPr>
          <w:rFonts w:ascii="Times New Roman" w:hAnsi="Times New Roman" w:cs="Times New Roman"/>
          <w:color w:val="000000"/>
        </w:rPr>
        <w:t xml:space="preserve"> </w:t>
      </w:r>
      <w:r w:rsidR="00E525F3" w:rsidRPr="00FB3A38">
        <w:rPr>
          <w:rFonts w:ascii="Times New Roman" w:hAnsi="Times New Roman" w:cs="Times New Roman"/>
          <w:color w:val="000000"/>
        </w:rPr>
        <w:lastRenderedPageBreak/>
        <w:t xml:space="preserve">obywatelom Ukrainy dotarcia do miejsc zapewniających na terytorium </w:t>
      </w:r>
      <w:r w:rsidR="003E1279">
        <w:rPr>
          <w:rFonts w:ascii="Times New Roman" w:hAnsi="Times New Roman" w:cs="Times New Roman"/>
          <w:color w:val="000000"/>
        </w:rPr>
        <w:t>Powiatu Brodnica</w:t>
      </w:r>
      <w:r w:rsidR="00E525F3" w:rsidRPr="00FB3A38">
        <w:rPr>
          <w:rFonts w:ascii="Times New Roman" w:hAnsi="Times New Roman" w:cs="Times New Roman"/>
          <w:color w:val="000000"/>
        </w:rPr>
        <w:t xml:space="preserve"> ważne usługi.</w:t>
      </w:r>
    </w:p>
    <w:p w14:paraId="391E0FD2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. </w:t>
      </w:r>
      <w:r w:rsidRPr="00FB3A38">
        <w:rPr>
          <w:rFonts w:ascii="Times New Roman" w:hAnsi="Times New Roman" w:cs="Times New Roman"/>
          <w:color w:val="000000"/>
        </w:rPr>
        <w:t>Obywatel Ukrainy,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którym mowa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1, zgłasza chęć korzystania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przewozów do Wójta podając swoje imię, nazwisko, adres pobytu oraz datę urodzenia.</w:t>
      </w:r>
    </w:p>
    <w:p w14:paraId="5151C4AE" w14:textId="77777777" w:rsidR="00AB3A2A" w:rsidRPr="00FB3A38" w:rsidRDefault="00E525F3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color w:val="000000"/>
        </w:rPr>
        <w:t>3.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Możliwe jest zgłoszenie także osoby nieposiadającej zdolności do czynności prawnych lub posiadającej ograniczoną zdolność do czynności prawnych przez jednego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rodziców, opiekuna, kuratora, opiekuna tymczasowego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rozumieniu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art.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25 ustawy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dnia 1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> marca</w:t>
      </w:r>
      <w:r w:rsidRPr="00FB3A38">
        <w:rPr>
          <w:rFonts w:ascii="Times New Roman" w:hAnsi="Times New Roman" w:cs="Times New Roman"/>
          <w:color w:val="000000"/>
        </w:rPr>
        <w:t xml:space="preserve"> 202</w:t>
      </w:r>
      <w:r w:rsidR="00FB3A38" w:rsidRPr="00FB3A38">
        <w:rPr>
          <w:rFonts w:ascii="Times New Roman" w:hAnsi="Times New Roman" w:cs="Times New Roman"/>
          <w:color w:val="000000"/>
        </w:rPr>
        <w:t>2</w:t>
      </w:r>
      <w:r w:rsidR="00FB3A38">
        <w:rPr>
          <w:rFonts w:ascii="Times New Roman" w:hAnsi="Times New Roman" w:cs="Times New Roman"/>
          <w:color w:val="000000"/>
        </w:rPr>
        <w:t xml:space="preserve"> r. </w:t>
      </w:r>
      <w:r w:rsidR="00FB3A38" w:rsidRPr="00FB3A38">
        <w:rPr>
          <w:rFonts w:ascii="Times New Roman" w:hAnsi="Times New Roman" w:cs="Times New Roman"/>
          <w:color w:val="000000"/>
        </w:rPr>
        <w:t>o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pomocy obywatelom Ukrainy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związku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z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konfliktem zbrojnym na terytorium tego państwa, lub osobę sprawująca faktyczną pieczę nad dzieckiem.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W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takiej sytuacji</w:t>
      </w:r>
      <w:r w:rsidR="00FB3A38">
        <w:rPr>
          <w:rFonts w:ascii="Times New Roman" w:hAnsi="Times New Roman" w:cs="Times New Roman"/>
          <w:color w:val="000000"/>
        </w:rPr>
        <w:t xml:space="preserve"> </w:t>
      </w:r>
      <w:r w:rsidR="00FB3A38" w:rsidRPr="00FB3A38">
        <w:rPr>
          <w:rFonts w:ascii="Times New Roman" w:hAnsi="Times New Roman" w:cs="Times New Roman"/>
          <w:color w:val="000000"/>
        </w:rPr>
        <w:t>ust.</w:t>
      </w:r>
      <w:r w:rsidR="00FB3A38">
        <w:rPr>
          <w:rFonts w:ascii="Times New Roman" w:hAnsi="Times New Roman" w:cs="Times New Roman"/>
          <w:color w:val="000000"/>
        </w:rPr>
        <w:t> </w:t>
      </w:r>
      <w:r w:rsidRPr="00FB3A38">
        <w:rPr>
          <w:rFonts w:ascii="Times New Roman" w:hAnsi="Times New Roman" w:cs="Times New Roman"/>
          <w:color w:val="000000"/>
        </w:rPr>
        <w:t>2 stosuje się odpowiednio.</w:t>
      </w:r>
    </w:p>
    <w:p w14:paraId="48F31570" w14:textId="77777777" w:rsidR="00FB3A38" w:rsidRPr="00FB3A38" w:rsidRDefault="00FB3A38" w:rsidP="00FB3A38">
      <w:pPr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E525F3" w:rsidRPr="00FB3A38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Wnioskodawcy wydaje się odpowiednią liczbę dokumentów potwierdzających uprawnienie do korzystania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przewozów.</w:t>
      </w:r>
    </w:p>
    <w:p w14:paraId="308A3571" w14:textId="77777777" w:rsidR="00AB3A2A" w:rsidRDefault="00FB3A38" w:rsidP="00FB3A38">
      <w:pPr>
        <w:spacing w:before="240"/>
        <w:ind w:firstLine="426"/>
        <w:jc w:val="both"/>
        <w:rPr>
          <w:rFonts w:ascii="Times New Roman" w:hAnsi="Times New Roman" w:cs="Times New Roman"/>
          <w:color w:val="000000"/>
        </w:rPr>
      </w:pPr>
      <w:r w:rsidRPr="00FB3A38">
        <w:rPr>
          <w:rFonts w:ascii="Times New Roman" w:hAnsi="Times New Roman" w:cs="Times New Roman"/>
          <w:b/>
          <w:bCs/>
          <w:color w:val="000000"/>
        </w:rPr>
        <w:t>§ </w:t>
      </w:r>
      <w:r w:rsidR="00E525F3" w:rsidRPr="00FB3A38">
        <w:rPr>
          <w:rFonts w:ascii="Times New Roman" w:hAnsi="Times New Roman" w:cs="Times New Roman"/>
          <w:b/>
          <w:bCs/>
          <w:color w:val="000000"/>
        </w:rPr>
        <w:t>6.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Zarządzenie wchodzi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>życie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A38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 </w:t>
      </w:r>
      <w:r w:rsidR="00E525F3" w:rsidRPr="00FB3A38">
        <w:rPr>
          <w:rFonts w:ascii="Times New Roman" w:hAnsi="Times New Roman" w:cs="Times New Roman"/>
          <w:color w:val="000000"/>
        </w:rPr>
        <w:t xml:space="preserve">dniem </w:t>
      </w:r>
      <w:r w:rsidR="003E1279">
        <w:rPr>
          <w:rFonts w:ascii="Times New Roman" w:hAnsi="Times New Roman" w:cs="Times New Roman"/>
          <w:color w:val="000000"/>
        </w:rPr>
        <w:t>podpisania</w:t>
      </w:r>
      <w:r w:rsidR="00E525F3" w:rsidRPr="00FB3A38">
        <w:rPr>
          <w:rFonts w:ascii="Times New Roman" w:hAnsi="Times New Roman" w:cs="Times New Roman"/>
          <w:color w:val="000000"/>
        </w:rPr>
        <w:t>.</w:t>
      </w:r>
      <w:bookmarkEnd w:id="0"/>
    </w:p>
    <w:p w14:paraId="4130FC07" w14:textId="77777777" w:rsidR="00653D22" w:rsidRPr="00653D22" w:rsidRDefault="00653D22" w:rsidP="00653D22">
      <w:pPr>
        <w:rPr>
          <w:rFonts w:ascii="Times New Roman" w:hAnsi="Times New Roman" w:cs="Times New Roman"/>
        </w:rPr>
      </w:pPr>
    </w:p>
    <w:p w14:paraId="0F41796E" w14:textId="77777777" w:rsidR="00653D22" w:rsidRPr="00653D22" w:rsidRDefault="00653D22" w:rsidP="00653D22">
      <w:pPr>
        <w:rPr>
          <w:rFonts w:ascii="Times New Roman" w:hAnsi="Times New Roman" w:cs="Times New Roman"/>
        </w:rPr>
      </w:pPr>
    </w:p>
    <w:p w14:paraId="5DDC1F1E" w14:textId="77777777" w:rsidR="00653D22" w:rsidRDefault="00653D22" w:rsidP="00653D22">
      <w:pPr>
        <w:rPr>
          <w:rFonts w:ascii="Times New Roman" w:hAnsi="Times New Roman" w:cs="Times New Roman"/>
          <w:color w:val="000000"/>
        </w:rPr>
      </w:pPr>
    </w:p>
    <w:p w14:paraId="60A2978A" w14:textId="77777777" w:rsidR="00653D22" w:rsidRPr="00653D22" w:rsidRDefault="00653D22" w:rsidP="00653D22">
      <w:pPr>
        <w:spacing w:line="240" w:lineRule="atLeast"/>
        <w:ind w:left="4520"/>
        <w:jc w:val="center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hAnsi="Times New Roman" w:cs="Times New Roman"/>
        </w:rPr>
        <w:tab/>
      </w:r>
      <w:r w:rsidRPr="00653D22"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>Wójt Gminy Osiek</w:t>
      </w:r>
    </w:p>
    <w:p w14:paraId="589C7A93" w14:textId="77777777" w:rsidR="00653D22" w:rsidRPr="00653D22" w:rsidRDefault="00653D22" w:rsidP="00653D22">
      <w:pPr>
        <w:suppressAutoHyphens w:val="0"/>
        <w:spacing w:line="240" w:lineRule="atLeast"/>
        <w:ind w:left="4520"/>
        <w:jc w:val="center"/>
        <w:rPr>
          <w:rFonts w:ascii="Times New Roman" w:hAnsi="Times New Roman" w:cs="Times New Roman"/>
          <w:bCs/>
          <w:kern w:val="0"/>
          <w:sz w:val="22"/>
          <w:szCs w:val="22"/>
          <w:lang w:eastAsia="pl-PL" w:bidi="ar-SA"/>
        </w:rPr>
      </w:pPr>
    </w:p>
    <w:p w14:paraId="06173365" w14:textId="77777777" w:rsidR="00653D22" w:rsidRPr="00653D22" w:rsidRDefault="00653D22" w:rsidP="00653D22">
      <w:pPr>
        <w:suppressAutoHyphens w:val="0"/>
        <w:spacing w:line="240" w:lineRule="atLeast"/>
        <w:ind w:left="4520"/>
        <w:jc w:val="center"/>
        <w:rPr>
          <w:rFonts w:ascii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653D22">
        <w:rPr>
          <w:rFonts w:ascii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       </w:t>
      </w:r>
      <w:r>
        <w:rPr>
          <w:rFonts w:ascii="Times New Roman" w:hAnsi="Times New Roman" w:cs="Times New Roman"/>
          <w:bCs/>
          <w:kern w:val="0"/>
          <w:sz w:val="22"/>
          <w:szCs w:val="22"/>
          <w:lang w:eastAsia="pl-PL" w:bidi="ar-SA"/>
        </w:rPr>
        <w:t>/-/</w:t>
      </w:r>
      <w:r w:rsidRPr="00653D22">
        <w:rPr>
          <w:rFonts w:ascii="Times New Roman" w:hAnsi="Times New Roman" w:cs="Times New Roman"/>
          <w:bCs/>
          <w:kern w:val="0"/>
          <w:sz w:val="22"/>
          <w:szCs w:val="22"/>
          <w:lang w:eastAsia="pl-PL" w:bidi="ar-SA"/>
        </w:rPr>
        <w:t xml:space="preserve">   Paweł Chudy</w:t>
      </w:r>
    </w:p>
    <w:p w14:paraId="431B62F0" w14:textId="77777777" w:rsidR="00653D22" w:rsidRPr="00653D22" w:rsidRDefault="00653D22" w:rsidP="00653D22">
      <w:pPr>
        <w:tabs>
          <w:tab w:val="left" w:pos="6785"/>
        </w:tabs>
        <w:suppressAutoHyphens w:val="0"/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</w:pPr>
    </w:p>
    <w:p w14:paraId="0CAF6257" w14:textId="77777777" w:rsidR="00653D22" w:rsidRPr="00653D22" w:rsidRDefault="00653D22" w:rsidP="00653D22">
      <w:pPr>
        <w:tabs>
          <w:tab w:val="left" w:pos="5604"/>
        </w:tabs>
        <w:rPr>
          <w:rFonts w:ascii="Times New Roman" w:hAnsi="Times New Roman" w:cs="Times New Roman"/>
        </w:rPr>
      </w:pPr>
    </w:p>
    <w:sectPr w:rsidR="00653D22" w:rsidRPr="00653D22" w:rsidSect="00FB3A38">
      <w:pgSz w:w="11906" w:h="16838"/>
      <w:pgMar w:top="1418" w:right="1418" w:bottom="1418" w:left="1418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B420" w14:textId="77777777" w:rsidR="003273CB" w:rsidRDefault="003273CB">
      <w:r>
        <w:separator/>
      </w:r>
    </w:p>
  </w:endnote>
  <w:endnote w:type="continuationSeparator" w:id="0">
    <w:p w14:paraId="52E6145D" w14:textId="77777777" w:rsidR="003273CB" w:rsidRDefault="003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ACA4" w14:textId="77777777" w:rsidR="003273CB" w:rsidRDefault="003273CB">
      <w:pPr>
        <w:rPr>
          <w:sz w:val="12"/>
        </w:rPr>
      </w:pPr>
      <w:r>
        <w:separator/>
      </w:r>
    </w:p>
  </w:footnote>
  <w:footnote w:type="continuationSeparator" w:id="0">
    <w:p w14:paraId="21BEC5E6" w14:textId="77777777" w:rsidR="003273CB" w:rsidRDefault="003273C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10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2F3CE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4032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1D1DB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0576105">
    <w:abstractNumId w:val="3"/>
  </w:num>
  <w:num w:numId="2" w16cid:durableId="552619500">
    <w:abstractNumId w:val="0"/>
  </w:num>
  <w:num w:numId="3" w16cid:durableId="222260028">
    <w:abstractNumId w:val="1"/>
  </w:num>
  <w:num w:numId="4" w16cid:durableId="83992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A"/>
    <w:rsid w:val="000A04D8"/>
    <w:rsid w:val="002253F9"/>
    <w:rsid w:val="003273CB"/>
    <w:rsid w:val="003E1279"/>
    <w:rsid w:val="004C0B24"/>
    <w:rsid w:val="00653D22"/>
    <w:rsid w:val="00702D5E"/>
    <w:rsid w:val="007B6E54"/>
    <w:rsid w:val="0089559C"/>
    <w:rsid w:val="009E5D3C"/>
    <w:rsid w:val="00AB3A2A"/>
    <w:rsid w:val="00D63B21"/>
    <w:rsid w:val="00E525F3"/>
    <w:rsid w:val="00EC5975"/>
    <w:rsid w:val="00F15505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474E"/>
  <w14:defaultImageDpi w14:val="0"/>
  <w15:docId w15:val="{4BC61540-2D00-415F-A270-3F0CD449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Mangal"/>
      <w:sz w:val="21"/>
      <w:szCs w:val="21"/>
      <w:lang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Mangal"/>
      <w:sz w:val="21"/>
      <w:szCs w:val="21"/>
      <w:lang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 w:bidi="ar-SA"/>
    </w:r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Mangal"/>
      <w:sz w:val="18"/>
      <w:szCs w:val="18"/>
      <w:lang w:bidi="hi-IN"/>
    </w:rPr>
  </w:style>
  <w:style w:type="character" w:styleId="Hipercze">
    <w:name w:val="Hyperlink"/>
    <w:basedOn w:val="Domylnaczcionkaakapitu"/>
    <w:uiPriority w:val="99"/>
    <w:semiHidden/>
    <w:unhideWhenUsed/>
    <w:rsid w:val="000A04D8"/>
    <w:rPr>
      <w:rFonts w:cs="Times New Roman"/>
      <w:color w:val="FF0000"/>
      <w:u w:val="single" w:color="FF0000"/>
    </w:rPr>
  </w:style>
  <w:style w:type="paragraph" w:styleId="Stopka">
    <w:name w:val="footer"/>
    <w:basedOn w:val="Normalny"/>
    <w:link w:val="StopkaZnak"/>
    <w:uiPriority w:val="99"/>
    <w:unhideWhenUsed/>
    <w:rsid w:val="00FB3A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B3A38"/>
    <w:rPr>
      <w:rFonts w:cs="Mangal"/>
      <w:sz w:val="21"/>
      <w:szCs w:val="21"/>
      <w:lang w:bidi="hi-IN"/>
    </w:rPr>
  </w:style>
  <w:style w:type="paragraph" w:styleId="Akapitzlist">
    <w:name w:val="List Paragraph"/>
    <w:basedOn w:val="Normalny"/>
    <w:uiPriority w:val="34"/>
    <w:qFormat/>
    <w:rsid w:val="00FB3A3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Rydelek Weronika</dc:creator>
  <cp:keywords/>
  <dc:description/>
  <cp:lastModifiedBy>Bartosz Żebrowski</cp:lastModifiedBy>
  <cp:revision>2</cp:revision>
  <cp:lastPrinted>2022-04-22T08:06:00Z</cp:lastPrinted>
  <dcterms:created xsi:type="dcterms:W3CDTF">2022-04-22T08:27:00Z</dcterms:created>
  <dcterms:modified xsi:type="dcterms:W3CDTF">2022-04-22T08:27:00Z</dcterms:modified>
</cp:coreProperties>
</file>